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B1EEB" w:rsidRDefault="009B1EEB">
      <w:bookmarkStart w:id="0" w:name="_GoBack"/>
      <w:bookmarkEnd w:id="0"/>
    </w:p>
    <w:p w14:paraId="00000002" w14:textId="77777777" w:rsidR="009B1EEB" w:rsidRDefault="00C641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 zespołu d.s. promocji zdrowia:</w:t>
      </w:r>
    </w:p>
    <w:p w14:paraId="00000003" w14:textId="77777777" w:rsidR="009B1EEB" w:rsidRDefault="00C641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Malwina Wójcik- koordynator</w:t>
      </w:r>
    </w:p>
    <w:p w14:paraId="00000004" w14:textId="77777777" w:rsidR="009B1EEB" w:rsidRDefault="00C641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Michalska-Kwinta</w:t>
      </w:r>
    </w:p>
    <w:p w14:paraId="00000005" w14:textId="77777777" w:rsidR="009B1EEB" w:rsidRDefault="00C641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Ciszowska</w:t>
      </w:r>
      <w:proofErr w:type="spellEnd"/>
    </w:p>
    <w:p w14:paraId="00000006" w14:textId="77777777" w:rsidR="009B1EEB" w:rsidRDefault="00C641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Nowosińska</w:t>
      </w:r>
      <w:proofErr w:type="spellEnd"/>
    </w:p>
    <w:p w14:paraId="00000007" w14:textId="77777777" w:rsidR="009B1EEB" w:rsidRDefault="009B1E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9B1EEB" w:rsidRDefault="00C641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Koordynator:</w:t>
      </w:r>
    </w:p>
    <w:p w14:paraId="00000009" w14:textId="77777777" w:rsidR="009B1EEB" w:rsidRDefault="00C641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Malwina Wójcik</w:t>
      </w:r>
    </w:p>
    <w:p w14:paraId="0000000A" w14:textId="77777777" w:rsidR="009B1EEB" w:rsidRDefault="00C641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 tel.: 575236131</w:t>
      </w:r>
    </w:p>
    <w:p w14:paraId="0000000B" w14:textId="77777777" w:rsidR="009B1EEB" w:rsidRDefault="00C641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wojcikmalwina85@gmail.com </w:t>
      </w:r>
    </w:p>
    <w:p w14:paraId="0000000C" w14:textId="77777777" w:rsidR="009B1EEB" w:rsidRDefault="009B1E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9B1EEB" w:rsidRDefault="00C64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Autoewaluacja programu </w:t>
      </w:r>
    </w:p>
    <w:p w14:paraId="0000000E" w14:textId="77777777" w:rsidR="009B1EEB" w:rsidRDefault="00C64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,, Zdrowy Przedszkolak’’</w:t>
      </w:r>
    </w:p>
    <w:p w14:paraId="0000000F" w14:textId="77777777" w:rsidR="009B1EEB" w:rsidRDefault="00C641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przeprowadzona w II półroczu roku szkolnego 2023/2024</w:t>
      </w:r>
    </w:p>
    <w:p w14:paraId="00000010" w14:textId="77777777" w:rsidR="009B1EEB" w:rsidRDefault="009B1EEB">
      <w:pPr>
        <w:jc w:val="center"/>
      </w:pPr>
    </w:p>
    <w:p w14:paraId="00000011" w14:textId="77777777" w:rsidR="009B1EEB" w:rsidRDefault="009B1EEB">
      <w:pPr>
        <w:rPr>
          <w:sz w:val="28"/>
          <w:szCs w:val="28"/>
        </w:rPr>
      </w:pPr>
    </w:p>
    <w:p w14:paraId="00000012" w14:textId="77777777" w:rsidR="009B1EEB" w:rsidRDefault="009B1EEB"/>
    <w:p w14:paraId="00000013" w14:textId="77777777" w:rsidR="009B1EEB" w:rsidRDefault="00C641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 jest największym osiągnięciem (mocną stroną) przedszkola?</w:t>
      </w:r>
    </w:p>
    <w:p w14:paraId="00000014" w14:textId="77777777" w:rsidR="009B1EEB" w:rsidRDefault="00C6418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Dobre relacje między wszystkimi pracownikami przedszkola sprzyjają zdrowiu psychicznemu zarówno ich samych, jak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pozytywnie wpływają na stan emocjonalny dzieci.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Dobra organizacja pracy i współdziałanie wśród pracowników sprawiają, że rodzice są zadowoleni z działań przedszkola.</w:t>
      </w:r>
    </w:p>
    <w:p w14:paraId="00000015" w14:textId="77777777" w:rsidR="009B1EEB" w:rsidRDefault="00C6418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Większość dzieci z grupy lubi spędzać ze sobą czas, bawiąc się, szczególnie na świe</w:t>
      </w:r>
      <w:r>
        <w:rPr>
          <w:rFonts w:ascii="Times New Roman" w:eastAsia="Times New Roman" w:hAnsi="Times New Roman" w:cs="Times New Roman"/>
          <w:sz w:val="24"/>
          <w:szCs w:val="24"/>
        </w:rPr>
        <w:t>żym powietrzu oraz podczas zabaw konstrukcyjnych.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Większość rodziców ma pozytywne zdanie o przedszkolu. Wśród wielu odpowiedzi rodziców w kwestionariuszach ankiet na pytanie:</w:t>
      </w:r>
    </w:p>
    <w:p w14:paraId="00000016" w14:textId="77777777" w:rsidR="009B1EEB" w:rsidRDefault="00C6418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,, Co sprawia, że dobrze czuje się pani/ pan w przedszkolu?''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znalazły się na</w:t>
      </w:r>
      <w:r>
        <w:rPr>
          <w:rFonts w:ascii="Times New Roman" w:eastAsia="Times New Roman" w:hAnsi="Times New Roman" w:cs="Times New Roman"/>
          <w:sz w:val="24"/>
          <w:szCs w:val="24"/>
        </w:rPr>
        <w:t>stępujące wpisy:</w:t>
      </w:r>
    </w:p>
    <w:p w14:paraId="00000017" w14:textId="77777777" w:rsidR="009B1EEB" w:rsidRDefault="00C64185">
      <w:pPr>
        <w:ind w:left="720"/>
        <w:rPr>
          <w:rFonts w:ascii="Times New Roman" w:eastAsia="Times New Roman" w:hAnsi="Times New Roman" w:cs="Times New Roman"/>
          <w:i/>
        </w:rPr>
      </w:pPr>
      <w:r>
        <w:br/>
      </w:r>
      <w:r>
        <w:rPr>
          <w:rFonts w:ascii="Times New Roman" w:eastAsia="Times New Roman" w:hAnsi="Times New Roman" w:cs="Times New Roman"/>
          <w:i/>
        </w:rPr>
        <w:t>,,Dziecko lubi przebywać w przedszkolu/ zadowolenie mojego dziecka i jego chęć chodzenia do przedszkola/ Dziecko uwielbia przedszkole''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  <w:t>,,Atmosfera/ fajna atmosfera/przyjazne środowisko''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  <w:t xml:space="preserve">,,Możliwość uzyskania pomocy oraz odpowiedzi na </w:t>
      </w:r>
      <w:r>
        <w:rPr>
          <w:rFonts w:ascii="Times New Roman" w:eastAsia="Times New Roman" w:hAnsi="Times New Roman" w:cs="Times New Roman"/>
          <w:i/>
        </w:rPr>
        <w:t>każde pytanie''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  <w:t>,,Kompetencje nauczycieli''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  <w:t>,,Życzliwość /uprzejmość pracowników ogółem''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  <w:t>,,Uprzejmość nauczycieli''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  <w:t>,,Zaangażowanie nauczycieli''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lastRenderedPageBreak/>
        <w:t>,,Dbałość o bezpieczeństwo''</w:t>
      </w:r>
      <w:r>
        <w:rPr>
          <w:rFonts w:ascii="Times New Roman" w:eastAsia="Times New Roman" w:hAnsi="Times New Roman" w:cs="Times New Roman"/>
          <w:i/>
        </w:rPr>
        <w:br/>
        <w:t>,,Traktowanie rodzica z szacunkiem''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  <w:t>,,Empatia ze strony wszystkich pracown</w:t>
      </w:r>
      <w:r>
        <w:rPr>
          <w:rFonts w:ascii="Times New Roman" w:eastAsia="Times New Roman" w:hAnsi="Times New Roman" w:cs="Times New Roman"/>
          <w:i/>
        </w:rPr>
        <w:t>ików''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  <w:t>,,Dobra komunikacja pomiędzy pracownikami a rodzicami''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  <w:t>,,Współpraca nauczycieli z rodzicami''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  <w:t>,,Czystość''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  <w:t>,,Wszystko''</w:t>
      </w:r>
    </w:p>
    <w:p w14:paraId="00000018" w14:textId="77777777" w:rsidR="009B1EEB" w:rsidRDefault="009B1EEB">
      <w:pPr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9B1EEB" w:rsidRDefault="00C641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Jakie są korzyści z przeprowadzenia autoewaluacji?</w:t>
      </w:r>
    </w:p>
    <w:p w14:paraId="0000001A" w14:textId="77777777" w:rsidR="009B1EEB" w:rsidRDefault="00C64185">
      <w:pPr>
        <w:numPr>
          <w:ilvl w:val="1"/>
          <w:numId w:val="1"/>
        </w:numPr>
        <w:ind w:left="20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Przeprowadzenie autoewaluacji ukazało pracownikom elementy działalności w zakresie promocji zdrowia, które wymagają poprawy.</w:t>
      </w:r>
    </w:p>
    <w:p w14:paraId="0000001B" w14:textId="77777777" w:rsidR="009B1EEB" w:rsidRDefault="00C64185">
      <w:pPr>
        <w:numPr>
          <w:ilvl w:val="1"/>
          <w:numId w:val="1"/>
        </w:numPr>
        <w:ind w:left="20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w badaniach zarówno pracowników przedszkola, jak i rodziców skłonił każdego z nich do refleksji nad ważnymi aspektami dotyczącymi ich zdrowia, co może przyczynić się do wprowadzenia korzystnych zmian w ich życiu.</w:t>
      </w:r>
    </w:p>
    <w:p w14:paraId="0000001C" w14:textId="77777777" w:rsidR="009B1EEB" w:rsidRDefault="00C64185">
      <w:pPr>
        <w:numPr>
          <w:ilvl w:val="1"/>
          <w:numId w:val="1"/>
        </w:numPr>
        <w:ind w:left="20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Badanie techniką „Narysuj i opisz” p</w:t>
      </w:r>
      <w:r>
        <w:rPr>
          <w:rFonts w:ascii="Times New Roman" w:eastAsia="Times New Roman" w:hAnsi="Times New Roman" w:cs="Times New Roman"/>
          <w:sz w:val="24"/>
          <w:szCs w:val="24"/>
        </w:rPr>
        <w:t>ozwoliło nauczycielom na ocenę swojej pracy w grupie.</w:t>
      </w:r>
    </w:p>
    <w:p w14:paraId="0000001D" w14:textId="77777777" w:rsidR="009B1EEB" w:rsidRDefault="00C64185">
      <w:pPr>
        <w:numPr>
          <w:ilvl w:val="1"/>
          <w:numId w:val="1"/>
        </w:numPr>
        <w:ind w:left="20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Badania wykazały problemy do rozwiązania, z których jeden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.:,,Komunikacja z rodzicami w zakresie promocji zdrowia nie jest wystarczająco skuteczna, zbyt mała różnorodność kanałów informacyjnych służąc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ych do systematycznego informowania rodziców"</w:t>
      </w:r>
      <w:r>
        <w:rPr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najważniejszy w opinii zespołu, został ujęty w planie naprawczym.</w:t>
      </w:r>
    </w:p>
    <w:p w14:paraId="0000001E" w14:textId="77777777" w:rsidR="009B1EEB" w:rsidRDefault="00C641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Jak przedszkole zamierza wykorzystać wyniki z autoewaluacji?</w:t>
      </w:r>
    </w:p>
    <w:p w14:paraId="0000001F" w14:textId="77777777" w:rsidR="009B1EEB" w:rsidRDefault="009B1EEB"/>
    <w:p w14:paraId="00000020" w14:textId="77777777" w:rsidR="009B1EEB" w:rsidRDefault="00C64185">
      <w:pPr>
        <w:spacing w:line="432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Wyniki autoewaluacji posłużą do opracowania nowego programu z zakresu edukacji zd</w:t>
      </w:r>
      <w:r>
        <w:rPr>
          <w:rFonts w:ascii="Times New Roman" w:eastAsia="Times New Roman" w:hAnsi="Times New Roman" w:cs="Times New Roman"/>
          <w:sz w:val="24"/>
          <w:szCs w:val="24"/>
        </w:rPr>
        <w:t>rowotnej na kolejne lata pracy. Wszystkie elementy wymagające poprawy zostaną skorygowane tak, aby sprzyjały realizacji celów przedszkola promującego zdrowie.</w:t>
      </w:r>
    </w:p>
    <w:p w14:paraId="00000021" w14:textId="77777777" w:rsidR="009B1EEB" w:rsidRDefault="009B1EEB"/>
    <w:sectPr w:rsidR="009B1EE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22B99"/>
    <w:multiLevelType w:val="multilevel"/>
    <w:tmpl w:val="6B16AE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000000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color w:val="000000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B1EEB"/>
    <w:rsid w:val="009B1EEB"/>
    <w:rsid w:val="00C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Lewandowska</dc:creator>
  <cp:lastModifiedBy>Anna Lewandowska</cp:lastModifiedBy>
  <cp:revision>2</cp:revision>
  <dcterms:created xsi:type="dcterms:W3CDTF">2024-06-25T07:23:00Z</dcterms:created>
  <dcterms:modified xsi:type="dcterms:W3CDTF">2024-06-25T07:23:00Z</dcterms:modified>
</cp:coreProperties>
</file>